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41D1" w14:textId="4AE8D5AD" w:rsidR="00E100C1" w:rsidRPr="00C77054" w:rsidRDefault="00663043" w:rsidP="00E100C1">
      <w:pPr>
        <w:pStyle w:val="Header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77054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86B960C" wp14:editId="2BB222B4">
            <wp:simplePos x="0" y="0"/>
            <wp:positionH relativeFrom="column">
              <wp:posOffset>3961131</wp:posOffset>
            </wp:positionH>
            <wp:positionV relativeFrom="paragraph">
              <wp:posOffset>-1040765</wp:posOffset>
            </wp:positionV>
            <wp:extent cx="1798320" cy="822960"/>
            <wp:effectExtent l="0" t="0" r="68580" b="72390"/>
            <wp:wrapNone/>
            <wp:docPr id="2" name="Picture 1" descr="C:\Users\Kamila Klidzia\Desktop\Brenley Park\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Klidzia\Desktop\Brenley Park\B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0C1" w:rsidRPr="00C77054">
        <w:rPr>
          <w:b/>
          <w:bCs/>
          <w:sz w:val="32"/>
          <w:szCs w:val="32"/>
          <w:u w:val="single"/>
        </w:rPr>
        <w:t>Our A.O.V Windows.</w:t>
      </w:r>
    </w:p>
    <w:p w14:paraId="50FED846" w14:textId="77777777" w:rsidR="00E100C1" w:rsidRDefault="00E100C1" w:rsidP="00E100C1"/>
    <w:p w14:paraId="5BBBDE1A" w14:textId="77777777" w:rsidR="00E100C1" w:rsidRDefault="00E100C1" w:rsidP="00E100C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What are our AOV windows?</w:t>
      </w:r>
    </w:p>
    <w:p w14:paraId="51448222" w14:textId="7A4E1050" w:rsidR="00E100C1" w:rsidRDefault="00E100C1" w:rsidP="00E100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85201" wp14:editId="27EAEB35">
                <wp:simplePos x="0" y="0"/>
                <wp:positionH relativeFrom="column">
                  <wp:posOffset>3185160</wp:posOffset>
                </wp:positionH>
                <wp:positionV relativeFrom="paragraph">
                  <wp:posOffset>22225</wp:posOffset>
                </wp:positionV>
                <wp:extent cx="2320290" cy="2788920"/>
                <wp:effectExtent l="0" t="0" r="2159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78C3" w14:textId="77777777" w:rsidR="00E100C1" w:rsidRDefault="00E100C1" w:rsidP="00E100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BF90E7" w14:textId="77777777" w:rsidR="00E100C1" w:rsidRDefault="00E100C1" w:rsidP="00E100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These are special windows, called Automatic Opening Vent windows.</w:t>
                            </w:r>
                          </w:p>
                          <w:p w14:paraId="4A26D35F" w14:textId="77777777" w:rsidR="00E100C1" w:rsidRPr="002400AC" w:rsidRDefault="00E100C1" w:rsidP="00E100C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on the top floor of the communal hallway. They look like this and they should be </w:t>
                            </w:r>
                            <w:r w:rsidRPr="002400A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closed at all times.</w:t>
                            </w:r>
                          </w:p>
                          <w:p w14:paraId="4E87BB1A" w14:textId="77777777" w:rsidR="00E100C1" w:rsidRDefault="00E100C1" w:rsidP="00E1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8520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50.8pt;margin-top:1.75pt;width:182.7pt;height:219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">
                <v:textbox>
                  <w:txbxContent>
                    <w:p w14:paraId="1E6278C3" w14:textId="77777777" w:rsidR="00E100C1" w:rsidRDefault="00E100C1" w:rsidP="00E100C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BF90E7" w14:textId="77777777" w:rsidR="00E100C1" w:rsidRDefault="00E100C1" w:rsidP="00E100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These are special windows, called Automatic Opening Vent windows.</w:t>
                      </w:r>
                    </w:p>
                    <w:p w14:paraId="4A26D35F" w14:textId="77777777" w:rsidR="00E100C1" w:rsidRPr="002400AC" w:rsidRDefault="00E100C1" w:rsidP="00E100C1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Located on the top floor of the communal hallway. They look like this and they should be </w:t>
                      </w:r>
                      <w:r w:rsidRPr="002400A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closed at all times.</w:t>
                      </w:r>
                    </w:p>
                    <w:p w14:paraId="4E87BB1A" w14:textId="77777777" w:rsidR="00E100C1" w:rsidRDefault="00E100C1" w:rsidP="00E100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0EA87D" wp14:editId="04C184C1">
            <wp:extent cx="2186940" cy="2910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2167" w14:textId="77777777" w:rsidR="00E100C1" w:rsidRDefault="00E100C1" w:rsidP="00E100C1"/>
    <w:p w14:paraId="79AB3818" w14:textId="77777777" w:rsidR="00E100C1" w:rsidRDefault="00E100C1" w:rsidP="00E100C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Why should they be closed at all times?</w:t>
      </w:r>
    </w:p>
    <w:p w14:paraId="3893DC17" w14:textId="77777777" w:rsidR="00E100C1" w:rsidRDefault="00E100C1" w:rsidP="00E100C1">
      <w:pPr>
        <w:rPr>
          <w:sz w:val="24"/>
          <w:szCs w:val="24"/>
        </w:rPr>
      </w:pPr>
      <w:r>
        <w:rPr>
          <w:sz w:val="24"/>
          <w:szCs w:val="24"/>
        </w:rPr>
        <w:t>They work alongside the smoke and fire alarm. When the smoke alarm is triggered, they automatically open, which allows the smoke to naturally escape outside of the building.</w:t>
      </w:r>
    </w:p>
    <w:p w14:paraId="167AD471" w14:textId="77777777" w:rsidR="00E100C1" w:rsidRDefault="00E100C1" w:rsidP="00E100C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Why can I not open them, especially when it’s so hot?</w:t>
      </w:r>
    </w:p>
    <w:p w14:paraId="7256E062" w14:textId="15F5EFC3" w:rsidR="00C77054" w:rsidRDefault="00E100C1" w:rsidP="00E100C1">
      <w:pPr>
        <w:rPr>
          <w:sz w:val="24"/>
          <w:szCs w:val="24"/>
        </w:rPr>
      </w:pPr>
      <w:r>
        <w:rPr>
          <w:sz w:val="24"/>
          <w:szCs w:val="24"/>
        </w:rPr>
        <w:t xml:space="preserve">If the windows are left open, </w:t>
      </w:r>
      <w:r w:rsidRPr="002400AC">
        <w:rPr>
          <w:sz w:val="24"/>
          <w:szCs w:val="24"/>
        </w:rPr>
        <w:t>they will not work properly in an emergency</w:t>
      </w:r>
      <w:r>
        <w:rPr>
          <w:sz w:val="24"/>
          <w:szCs w:val="24"/>
        </w:rPr>
        <w:t xml:space="preserve"> and this will compromise the safety of all within the block.</w:t>
      </w:r>
    </w:p>
    <w:p w14:paraId="16FBBEA5" w14:textId="77777777" w:rsidR="00C77054" w:rsidRDefault="00C77054" w:rsidP="00E100C1">
      <w:pPr>
        <w:rPr>
          <w:sz w:val="24"/>
          <w:szCs w:val="24"/>
        </w:rPr>
      </w:pPr>
    </w:p>
    <w:p w14:paraId="5C23A6F2" w14:textId="5EC88501" w:rsidR="00C77054" w:rsidRDefault="005B4FA7" w:rsidP="00E100C1">
      <w:pPr>
        <w:rPr>
          <w:b/>
          <w:bCs/>
          <w:sz w:val="24"/>
          <w:szCs w:val="24"/>
        </w:rPr>
      </w:pPr>
      <w:r w:rsidRPr="005B4FA7">
        <w:rPr>
          <w:b/>
          <w:bCs/>
          <w:sz w:val="24"/>
          <w:szCs w:val="24"/>
          <w:u w:val="single"/>
        </w:rPr>
        <w:t>Please do not open these windows</w:t>
      </w:r>
    </w:p>
    <w:p w14:paraId="773B7EDE" w14:textId="42AF5A2F" w:rsidR="00E100C1" w:rsidRPr="00C77054" w:rsidRDefault="00E100C1" w:rsidP="00E100C1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What should I do if I see an A.O.V window open?</w:t>
      </w:r>
    </w:p>
    <w:p w14:paraId="407EF2B9" w14:textId="15798F11" w:rsidR="00E100C1" w:rsidRDefault="00E100C1" w:rsidP="00E100C1">
      <w:pPr>
        <w:rPr>
          <w:sz w:val="24"/>
          <w:szCs w:val="24"/>
        </w:rPr>
      </w:pPr>
      <w:r>
        <w:rPr>
          <w:sz w:val="24"/>
          <w:szCs w:val="24"/>
        </w:rPr>
        <w:t xml:space="preserve">Please report this immediately to </w:t>
      </w:r>
      <w:hyperlink r:id="rId9" w:history="1">
        <w:r>
          <w:rPr>
            <w:rStyle w:val="Hyperlink"/>
            <w:sz w:val="24"/>
            <w:szCs w:val="24"/>
          </w:rPr>
          <w:t>treehouse@brenleypark.co.uk</w:t>
        </w:r>
      </w:hyperlink>
      <w:r>
        <w:rPr>
          <w:sz w:val="24"/>
          <w:szCs w:val="24"/>
        </w:rPr>
        <w:t xml:space="preserve"> </w:t>
      </w:r>
    </w:p>
    <w:p w14:paraId="2FF0803E" w14:textId="3870DED8" w:rsidR="00E100C1" w:rsidRDefault="00E100C1" w:rsidP="00E100C1">
      <w:pPr>
        <w:rPr>
          <w:rFonts w:eastAsiaTheme="minorHAnsi" w:cstheme="minorHAnsi"/>
          <w:color w:val="000000"/>
          <w:sz w:val="24"/>
          <w:szCs w:val="24"/>
          <w:shd w:val="clear" w:color="auto" w:fill="FFFFFF"/>
          <w:lang w:eastAsia="en-US"/>
        </w:rPr>
      </w:pPr>
      <w:r w:rsidRPr="00E100C1">
        <w:rPr>
          <w:rFonts w:eastAsiaTheme="minorHAnsi" w:cstheme="minorHAnsi"/>
          <w:color w:val="000000"/>
          <w:sz w:val="24"/>
          <w:szCs w:val="24"/>
          <w:shd w:val="clear" w:color="auto" w:fill="FFFFFF"/>
          <w:lang w:eastAsia="en-US"/>
        </w:rPr>
        <w:t>Many Thanks</w:t>
      </w:r>
      <w:r w:rsidR="005B4AFB">
        <w:rPr>
          <w:rFonts w:eastAsiaTheme="minorHAnsi" w:cstheme="minorHAnsi"/>
          <w:color w:val="000000"/>
          <w:sz w:val="24"/>
          <w:szCs w:val="24"/>
          <w:shd w:val="clear" w:color="auto" w:fill="FFFFFF"/>
          <w:lang w:eastAsia="en-US"/>
        </w:rPr>
        <w:t>,</w:t>
      </w:r>
    </w:p>
    <w:p w14:paraId="51049910" w14:textId="77777777" w:rsidR="005B4AFB" w:rsidRPr="00E100C1" w:rsidRDefault="005B4AFB" w:rsidP="00E100C1">
      <w:pPr>
        <w:rPr>
          <w:rFonts w:eastAsiaTheme="minorHAnsi" w:cstheme="minorHAnsi"/>
          <w:color w:val="000000"/>
          <w:sz w:val="24"/>
          <w:szCs w:val="24"/>
          <w:shd w:val="clear" w:color="auto" w:fill="FFFFFF"/>
          <w:lang w:eastAsia="en-US"/>
        </w:rPr>
      </w:pPr>
    </w:p>
    <w:p w14:paraId="6C094A04" w14:textId="77777777" w:rsidR="00E100C1" w:rsidRPr="00E100C1" w:rsidRDefault="00E100C1" w:rsidP="00E100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00C1">
        <w:rPr>
          <w:rFonts w:cstheme="minorHAnsi"/>
          <w:sz w:val="24"/>
          <w:szCs w:val="24"/>
        </w:rPr>
        <w:t xml:space="preserve">Management Team, </w:t>
      </w:r>
      <w:proofErr w:type="spellStart"/>
      <w:r w:rsidRPr="00E100C1">
        <w:rPr>
          <w:rFonts w:cstheme="minorHAnsi"/>
          <w:sz w:val="24"/>
          <w:szCs w:val="24"/>
        </w:rPr>
        <w:t>Brenley</w:t>
      </w:r>
      <w:proofErr w:type="spellEnd"/>
      <w:r w:rsidRPr="00E100C1">
        <w:rPr>
          <w:rFonts w:cstheme="minorHAnsi"/>
          <w:sz w:val="24"/>
          <w:szCs w:val="24"/>
        </w:rPr>
        <w:t xml:space="preserve"> Park Management Limited</w:t>
      </w:r>
    </w:p>
    <w:p w14:paraId="40023D69" w14:textId="0502028A" w:rsidR="00761DEC" w:rsidRPr="00E100C1" w:rsidRDefault="00E100C1" w:rsidP="00E100C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E100C1">
        <w:rPr>
          <w:rFonts w:cstheme="minorHAnsi"/>
          <w:sz w:val="24"/>
          <w:szCs w:val="24"/>
        </w:rPr>
        <w:t xml:space="preserve">On behalf of Directors, </w:t>
      </w:r>
      <w:proofErr w:type="spellStart"/>
      <w:r w:rsidRPr="00E100C1">
        <w:rPr>
          <w:rFonts w:cstheme="minorHAnsi"/>
          <w:sz w:val="24"/>
          <w:szCs w:val="24"/>
        </w:rPr>
        <w:t>Brenley</w:t>
      </w:r>
      <w:proofErr w:type="spellEnd"/>
      <w:r w:rsidRPr="00E100C1">
        <w:rPr>
          <w:rFonts w:cstheme="minorHAnsi"/>
          <w:sz w:val="24"/>
          <w:szCs w:val="24"/>
        </w:rPr>
        <w:t xml:space="preserve"> Park Management Li</w:t>
      </w:r>
      <w:r>
        <w:rPr>
          <w:rFonts w:cstheme="minorHAnsi"/>
          <w:sz w:val="24"/>
          <w:szCs w:val="24"/>
        </w:rPr>
        <w:t>mited</w:t>
      </w:r>
      <w:r w:rsidR="00052206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</w:p>
    <w:sectPr w:rsidR="00761DEC" w:rsidRPr="00E100C1" w:rsidSect="00A52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1275" w:bottom="1440" w:left="1418" w:header="99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C89C1" w14:textId="77777777" w:rsidR="00BA799C" w:rsidRDefault="00BA799C" w:rsidP="00296AA3">
      <w:pPr>
        <w:spacing w:after="0" w:line="240" w:lineRule="auto"/>
      </w:pPr>
      <w:r>
        <w:separator/>
      </w:r>
    </w:p>
  </w:endnote>
  <w:endnote w:type="continuationSeparator" w:id="0">
    <w:p w14:paraId="7024E5FF" w14:textId="77777777" w:rsidR="00BA799C" w:rsidRDefault="00BA799C" w:rsidP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altName w:val="Gloucester MT Extra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CDC6" w14:textId="77777777" w:rsidR="00E34617" w:rsidRDefault="00E34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0D76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6EB14932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2252017F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3F102234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Company Registration Number: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07821081</w:t>
    </w:r>
  </w:p>
  <w:p w14:paraId="73358BD6" w14:textId="68428F4B" w:rsidR="002075E4" w:rsidRPr="0072122E" w:rsidRDefault="00296AA3" w:rsidP="002075E4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Registered Office</w:t>
    </w:r>
    <w:bookmarkStart w:id="0" w:name="_Hlk518535664"/>
    <w:r w:rsidRPr="0072122E">
      <w:rPr>
        <w:rFonts w:ascii="Arial" w:hAnsi="Arial" w:cs="Arial"/>
        <w:b/>
        <w:color w:val="C00000"/>
        <w:sz w:val="12"/>
        <w:szCs w:val="12"/>
      </w:rPr>
      <w:t>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</w:t>
    </w:r>
    <w:bookmarkEnd w:id="0"/>
    <w:proofErr w:type="spellStart"/>
    <w:r w:rsidR="002075E4">
      <w:rPr>
        <w:rFonts w:ascii="Arial" w:hAnsi="Arial" w:cs="Arial"/>
        <w:b/>
        <w:color w:val="C00000"/>
        <w:sz w:val="12"/>
        <w:szCs w:val="12"/>
      </w:rPr>
      <w:t>Brenley</w:t>
    </w:r>
    <w:proofErr w:type="spellEnd"/>
    <w:r w:rsidR="002075E4">
      <w:rPr>
        <w:rFonts w:ascii="Arial" w:hAnsi="Arial" w:cs="Arial"/>
        <w:b/>
        <w:color w:val="C00000"/>
        <w:sz w:val="12"/>
        <w:szCs w:val="12"/>
      </w:rPr>
      <w:t xml:space="preserve"> Suit, Lear House, Aventine Avenue, CR4 1GE</w:t>
    </w:r>
  </w:p>
  <w:p w14:paraId="4CFBBB26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noProof/>
        <w:color w:val="C00000"/>
        <w:sz w:val="12"/>
        <w:szCs w:val="12"/>
        <w:lang w:val="en-US"/>
      </w:rPr>
    </w:pPr>
    <w:r w:rsidRPr="0072122E">
      <w:rPr>
        <w:rFonts w:ascii="Arial" w:hAnsi="Arial" w:cs="Arial"/>
        <w:b/>
        <w:color w:val="C00000"/>
        <w:sz w:val="12"/>
        <w:szCs w:val="12"/>
      </w:rPr>
      <w:t>Incorporated in England and Wales</w:t>
    </w:r>
  </w:p>
  <w:p w14:paraId="7047789E" w14:textId="77777777" w:rsidR="00296AA3" w:rsidRPr="0072122E" w:rsidRDefault="00296AA3">
    <w:pPr>
      <w:pStyle w:val="Footer"/>
      <w:rPr>
        <w:b/>
        <w:color w:val="C00000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C4C6" w14:textId="77777777" w:rsidR="00E34617" w:rsidRDefault="00E34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EEBA" w14:textId="77777777" w:rsidR="00BA799C" w:rsidRDefault="00BA799C" w:rsidP="00296AA3">
      <w:pPr>
        <w:spacing w:after="0" w:line="240" w:lineRule="auto"/>
      </w:pPr>
      <w:r>
        <w:separator/>
      </w:r>
    </w:p>
  </w:footnote>
  <w:footnote w:type="continuationSeparator" w:id="0">
    <w:p w14:paraId="6E808E14" w14:textId="77777777" w:rsidR="00BA799C" w:rsidRDefault="00BA799C" w:rsidP="002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3BC7" w14:textId="77777777" w:rsidR="00E34617" w:rsidRDefault="00E3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9C82" w14:textId="77777777" w:rsidR="00857D91" w:rsidRPr="00857D91" w:rsidRDefault="00857D91" w:rsidP="00857D91">
    <w:pPr>
      <w:pStyle w:val="Header"/>
      <w:spacing w:after="0"/>
      <w:rPr>
        <w:rFonts w:ascii="Gloucester MT Extra Condensed" w:hAnsi="Gloucester MT Extra Condensed"/>
        <w:sz w:val="36"/>
        <w:szCs w:val="36"/>
      </w:rPr>
    </w:pPr>
    <w:proofErr w:type="spellStart"/>
    <w:r w:rsidRPr="00857D91">
      <w:rPr>
        <w:rFonts w:ascii="Gloucester MT Extra Condensed" w:hAnsi="Gloucester MT Extra Condensed"/>
        <w:sz w:val="36"/>
        <w:szCs w:val="36"/>
      </w:rPr>
      <w:t>Brenley</w:t>
    </w:r>
    <w:proofErr w:type="spellEnd"/>
    <w:r w:rsidRPr="00857D91">
      <w:rPr>
        <w:rFonts w:ascii="Gloucester MT Extra Condensed" w:hAnsi="Gloucester MT Extra Condensed"/>
        <w:sz w:val="36"/>
        <w:szCs w:val="36"/>
      </w:rPr>
      <w:t xml:space="preserve"> Park Management Limited</w:t>
    </w:r>
  </w:p>
  <w:p w14:paraId="6FACE560" w14:textId="1B65C277" w:rsidR="00857D91" w:rsidRDefault="009F0C38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proofErr w:type="spellStart"/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>Brenley</w:t>
    </w:r>
    <w:proofErr w:type="spellEnd"/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 xml:space="preserve"> Suite, Lear house, Aventine Avenue, CR4 1GE</w:t>
    </w:r>
  </w:p>
  <w:p w14:paraId="29E21B22" w14:textId="07236F92" w:rsidR="00B31A2C" w:rsidRPr="00B31A2C" w:rsidRDefault="00B31A2C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>
      <w:rPr>
        <w:rFonts w:ascii="Arial" w:hAnsi="Arial" w:cs="Arial"/>
        <w:color w:val="C00000"/>
        <w:sz w:val="16"/>
        <w:szCs w:val="16"/>
        <w:shd w:val="clear" w:color="auto" w:fill="FFFFFF"/>
      </w:rPr>
      <w:t>management@brenleypark.co.uk</w:t>
    </w:r>
  </w:p>
  <w:p w14:paraId="3945EFCA" w14:textId="63CEF34C" w:rsidR="00E34617" w:rsidRDefault="00E34617" w:rsidP="00857D91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  <w:p w14:paraId="56E89A12" w14:textId="77777777" w:rsidR="00760EBA" w:rsidRPr="00760EBA" w:rsidRDefault="00760EBA" w:rsidP="00760EB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346B8AAB" w14:textId="77777777" w:rsidR="00825998" w:rsidRPr="00857D91" w:rsidRDefault="00A52539" w:rsidP="00C121DB">
    <w:pPr>
      <w:pStyle w:val="Header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</w:t>
    </w:r>
    <w:r w:rsidR="00857D91" w:rsidRPr="00857D91"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1CB38BB4" w14:textId="77777777" w:rsidR="00825998" w:rsidRDefault="00825998" w:rsidP="00C121DB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ABE9" w14:textId="77777777" w:rsidR="00E34617" w:rsidRDefault="00E34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58D"/>
    <w:multiLevelType w:val="hybridMultilevel"/>
    <w:tmpl w:val="4224DA40"/>
    <w:lvl w:ilvl="0" w:tplc="636E073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CD4D95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1AE01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2A48C7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0E89DC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365019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2FCA57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68A2AB0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4746A7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 w15:restartNumberingAfterBreak="0">
    <w:nsid w:val="39854FB0"/>
    <w:multiLevelType w:val="multilevel"/>
    <w:tmpl w:val="D2C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A3"/>
    <w:rsid w:val="00052206"/>
    <w:rsid w:val="000E7ED9"/>
    <w:rsid w:val="00120AB7"/>
    <w:rsid w:val="002075E4"/>
    <w:rsid w:val="002400AC"/>
    <w:rsid w:val="002478E6"/>
    <w:rsid w:val="00250C74"/>
    <w:rsid w:val="002726C6"/>
    <w:rsid w:val="0029452F"/>
    <w:rsid w:val="00296AA3"/>
    <w:rsid w:val="002F50E9"/>
    <w:rsid w:val="00392B1C"/>
    <w:rsid w:val="003B1930"/>
    <w:rsid w:val="00451162"/>
    <w:rsid w:val="005B4AFB"/>
    <w:rsid w:val="005B4FA7"/>
    <w:rsid w:val="005C5EC3"/>
    <w:rsid w:val="005E10A3"/>
    <w:rsid w:val="00663043"/>
    <w:rsid w:val="00673781"/>
    <w:rsid w:val="006903E7"/>
    <w:rsid w:val="0072122E"/>
    <w:rsid w:val="00760EBA"/>
    <w:rsid w:val="00761DEC"/>
    <w:rsid w:val="007C4A8E"/>
    <w:rsid w:val="00825998"/>
    <w:rsid w:val="0084616F"/>
    <w:rsid w:val="00857D91"/>
    <w:rsid w:val="00934916"/>
    <w:rsid w:val="0098217A"/>
    <w:rsid w:val="00996DF5"/>
    <w:rsid w:val="009B4580"/>
    <w:rsid w:val="009C3A8C"/>
    <w:rsid w:val="009F0C38"/>
    <w:rsid w:val="00A448AB"/>
    <w:rsid w:val="00A52539"/>
    <w:rsid w:val="00A82EAD"/>
    <w:rsid w:val="00A964C1"/>
    <w:rsid w:val="00AB4039"/>
    <w:rsid w:val="00AD4156"/>
    <w:rsid w:val="00B31A2C"/>
    <w:rsid w:val="00B51AB1"/>
    <w:rsid w:val="00BA799C"/>
    <w:rsid w:val="00BD3E78"/>
    <w:rsid w:val="00BE71EF"/>
    <w:rsid w:val="00C121DB"/>
    <w:rsid w:val="00C77054"/>
    <w:rsid w:val="00D14502"/>
    <w:rsid w:val="00D41288"/>
    <w:rsid w:val="00D66C9C"/>
    <w:rsid w:val="00DE5839"/>
    <w:rsid w:val="00DE6E06"/>
    <w:rsid w:val="00E100C1"/>
    <w:rsid w:val="00E34617"/>
    <w:rsid w:val="00E65B34"/>
    <w:rsid w:val="00E81403"/>
    <w:rsid w:val="00EB09BE"/>
    <w:rsid w:val="00F05E4F"/>
    <w:rsid w:val="00FD7C5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05943"/>
  <w14:defaultImageDpi w14:val="0"/>
  <w15:docId w15:val="{B73B78BA-6FCB-4B9B-90D8-BF70D1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A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AA3"/>
    <w:rPr>
      <w:rFonts w:cs="Times New Roman"/>
    </w:rPr>
  </w:style>
  <w:style w:type="character" w:styleId="Strong">
    <w:name w:val="Strong"/>
    <w:basedOn w:val="DefaultParagraphFont"/>
    <w:uiPriority w:val="22"/>
    <w:qFormat/>
    <w:rsid w:val="00296AA3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25998"/>
    <w:rPr>
      <w:rFonts w:cs="Times New Roman"/>
      <w:color w:val="0563C1" w:themeColor="hyperlink"/>
      <w:u w:val="single"/>
    </w:rPr>
  </w:style>
  <w:style w:type="table" w:customStyle="1" w:styleId="TableGrid">
    <w:name w:val="TableGrid"/>
    <w:rsid w:val="008259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0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8E"/>
    <w:rPr>
      <w:rFonts w:ascii="Segoe UI" w:hAnsi="Segoe UI" w:cs="Segoe UI"/>
      <w:sz w:val="18"/>
      <w:szCs w:val="18"/>
    </w:rPr>
  </w:style>
  <w:style w:type="paragraph" w:customStyle="1" w:styleId="ox-612d7fe3cd-msonormal">
    <w:name w:val="ox-612d7fe3cd-msonormal"/>
    <w:basedOn w:val="Normal"/>
    <w:rsid w:val="00207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ehouse@brenleypark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</dc:creator>
  <cp:keywords/>
  <dc:description/>
  <cp:lastModifiedBy>Anita Poley</cp:lastModifiedBy>
  <cp:revision>6</cp:revision>
  <cp:lastPrinted>2018-07-06T13:47:00Z</cp:lastPrinted>
  <dcterms:created xsi:type="dcterms:W3CDTF">2020-08-15T20:22:00Z</dcterms:created>
  <dcterms:modified xsi:type="dcterms:W3CDTF">2020-08-19T14:03:00Z</dcterms:modified>
</cp:coreProperties>
</file>